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651" w:rsidRDefault="006F4651" w:rsidP="00565B57">
      <w:pPr>
        <w:jc w:val="center"/>
        <w:rPr>
          <w:sz w:val="28"/>
          <w:szCs w:val="28"/>
        </w:rPr>
      </w:pPr>
      <w:r w:rsidRPr="006B6472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4" o:title=""/>
          </v:shape>
          <o:OLEObject Type="Embed" ProgID="Paint.Picture" ShapeID="_x0000_i1025" DrawAspect="Content" ObjectID="_1669363247" r:id="rId5"/>
        </w:object>
      </w:r>
    </w:p>
    <w:p w:rsidR="006F4651" w:rsidRDefault="006F4651" w:rsidP="00565B57">
      <w:pPr>
        <w:pStyle w:val="Caption"/>
        <w:rPr>
          <w:noProof w:val="0"/>
          <w:sz w:val="28"/>
          <w:szCs w:val="28"/>
        </w:rPr>
      </w:pPr>
      <w:r>
        <w:rPr>
          <w:noProof w:val="0"/>
          <w:sz w:val="28"/>
          <w:szCs w:val="28"/>
        </w:rPr>
        <w:t xml:space="preserve">УКРАЇНА </w:t>
      </w:r>
    </w:p>
    <w:p w:rsidR="006F4651" w:rsidRDefault="006F4651" w:rsidP="00565B57">
      <w:pPr>
        <w:pStyle w:val="Heading2"/>
        <w:rPr>
          <w:i/>
          <w:iCs/>
          <w:noProof w:val="0"/>
          <w:sz w:val="28"/>
          <w:szCs w:val="28"/>
          <w:lang w:val="uk-UA"/>
        </w:rPr>
      </w:pPr>
      <w:r>
        <w:rPr>
          <w:i/>
          <w:iCs/>
          <w:noProof w:val="0"/>
          <w:sz w:val="28"/>
          <w:szCs w:val="28"/>
          <w:lang w:val="uk-UA"/>
        </w:rPr>
        <w:t>Пологівська районна рада</w:t>
      </w:r>
    </w:p>
    <w:p w:rsidR="006F4651" w:rsidRDefault="006F4651" w:rsidP="00565B57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Запорізької області</w:t>
      </w:r>
    </w:p>
    <w:p w:rsidR="006F4651" w:rsidRDefault="006F4651" w:rsidP="00565B57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восьмого скликання</w:t>
      </w:r>
    </w:p>
    <w:p w:rsidR="006F4651" w:rsidRDefault="006F4651" w:rsidP="00565B57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друга позачергова сесія</w:t>
      </w:r>
    </w:p>
    <w:p w:rsidR="006F4651" w:rsidRDefault="006F4651" w:rsidP="00565B57">
      <w:pPr>
        <w:jc w:val="center"/>
        <w:rPr>
          <w:b/>
          <w:i/>
          <w:color w:val="000000"/>
          <w:sz w:val="28"/>
          <w:szCs w:val="28"/>
        </w:rPr>
      </w:pPr>
    </w:p>
    <w:p w:rsidR="006F4651" w:rsidRDefault="006F4651" w:rsidP="00565B57">
      <w:pPr>
        <w:pStyle w:val="Heading1"/>
        <w:rPr>
          <w:i/>
          <w:iCs/>
          <w:noProof w:val="0"/>
          <w:color w:val="000000"/>
          <w:szCs w:val="28"/>
          <w:lang w:val="uk-UA"/>
        </w:rPr>
      </w:pPr>
      <w:r>
        <w:rPr>
          <w:i/>
          <w:iCs/>
          <w:noProof w:val="0"/>
          <w:color w:val="000000"/>
          <w:szCs w:val="28"/>
          <w:lang w:val="uk-UA"/>
        </w:rPr>
        <w:t xml:space="preserve">  Р і ш е н н я</w:t>
      </w:r>
    </w:p>
    <w:p w:rsidR="006F4651" w:rsidRDefault="006F4651" w:rsidP="00565B57">
      <w:pPr>
        <w:rPr>
          <w:color w:val="FF0000"/>
          <w:sz w:val="28"/>
          <w:szCs w:val="28"/>
        </w:rPr>
      </w:pPr>
    </w:p>
    <w:p w:rsidR="006F4651" w:rsidRPr="00770950" w:rsidRDefault="006F4651" w:rsidP="00A46A4F">
      <w:pPr>
        <w:rPr>
          <w:sz w:val="28"/>
        </w:rPr>
      </w:pPr>
      <w:r>
        <w:rPr>
          <w:sz w:val="28"/>
        </w:rPr>
        <w:t>11 грудня 2020 року                                                                                        №</w:t>
      </w:r>
      <w:r>
        <w:rPr>
          <w:sz w:val="28"/>
          <w:u w:val="single"/>
        </w:rPr>
        <w:t xml:space="preserve">  10   </w:t>
      </w:r>
    </w:p>
    <w:p w:rsidR="006F4651" w:rsidRDefault="006F4651" w:rsidP="00565B57">
      <w:pPr>
        <w:jc w:val="both"/>
      </w:pPr>
    </w:p>
    <w:p w:rsidR="006F4651" w:rsidRDefault="006F4651" w:rsidP="00A46A4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 передачу майна спільної власності</w:t>
      </w:r>
    </w:p>
    <w:p w:rsidR="006F4651" w:rsidRDefault="006F4651" w:rsidP="00A46A4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територіальних громад району до</w:t>
      </w:r>
    </w:p>
    <w:p w:rsidR="006F4651" w:rsidRDefault="006F4651" w:rsidP="00A46A4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комунальної власності Пологівської міської ради</w:t>
      </w:r>
    </w:p>
    <w:p w:rsidR="006F4651" w:rsidRDefault="006F4651" w:rsidP="00565B57">
      <w:pPr>
        <w:jc w:val="both"/>
        <w:rPr>
          <w:sz w:val="28"/>
          <w:szCs w:val="28"/>
        </w:rPr>
      </w:pPr>
    </w:p>
    <w:p w:rsidR="006F4651" w:rsidRDefault="006F4651" w:rsidP="00565B57">
      <w:pPr>
        <w:jc w:val="both"/>
        <w:rPr>
          <w:sz w:val="28"/>
          <w:szCs w:val="28"/>
        </w:rPr>
      </w:pPr>
    </w:p>
    <w:p w:rsidR="006F4651" w:rsidRDefault="006F4651" w:rsidP="00565B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 метою забезпечення регулярного безоплатного підвезення учнів та педагогічних працівників до місця навчання, роботи і дому, керуючись статтями 43, 60 Закону України «Про місцеве самоврядування в  Україні», </w:t>
      </w:r>
      <w:r w:rsidRPr="00201269">
        <w:rPr>
          <w:sz w:val="28"/>
          <w:szCs w:val="28"/>
        </w:rPr>
        <w:t>відповідно до статті 14 Закону України «Про</w:t>
      </w:r>
      <w:r>
        <w:rPr>
          <w:sz w:val="28"/>
          <w:szCs w:val="28"/>
        </w:rPr>
        <w:t xml:space="preserve"> </w:t>
      </w:r>
      <w:r w:rsidRPr="00201269">
        <w:rPr>
          <w:sz w:val="28"/>
          <w:szCs w:val="28"/>
        </w:rPr>
        <w:t>освіту», статті 21 Закону України «Про загаль</w:t>
      </w:r>
      <w:r>
        <w:rPr>
          <w:sz w:val="28"/>
          <w:szCs w:val="28"/>
        </w:rPr>
        <w:t>ну середню освіту» Пологівська районна рада Запорізької області  вирішила:</w:t>
      </w:r>
    </w:p>
    <w:p w:rsidR="006F4651" w:rsidRDefault="006F4651" w:rsidP="00565B57">
      <w:pPr>
        <w:jc w:val="both"/>
        <w:rPr>
          <w:sz w:val="28"/>
          <w:szCs w:val="28"/>
        </w:rPr>
      </w:pPr>
    </w:p>
    <w:p w:rsidR="006F4651" w:rsidRDefault="006F4651" w:rsidP="00565B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Затвердити перелік автотранспортних засобів, які зареєстровані за сектором освіти, молоді та спорту Пологівської районної державної адміністрації Запорізької області, що передаються до Пологівської міської ради.  </w:t>
      </w:r>
    </w:p>
    <w:p w:rsidR="006F4651" w:rsidRDefault="006F4651" w:rsidP="00565B57">
      <w:pPr>
        <w:jc w:val="both"/>
        <w:rPr>
          <w:sz w:val="28"/>
          <w:szCs w:val="28"/>
        </w:rPr>
      </w:pPr>
    </w:p>
    <w:p w:rsidR="006F4651" w:rsidRDefault="006F4651" w:rsidP="00565B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Районній державній адміністрації забезпечити організацію виконання передачі майна та до 01 лютого 202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року інформувати районну раду про її виконання.</w:t>
      </w:r>
    </w:p>
    <w:p w:rsidR="006F4651" w:rsidRPr="001B6E04" w:rsidRDefault="006F4651" w:rsidP="00565B57">
      <w:pPr>
        <w:jc w:val="both"/>
        <w:rPr>
          <w:sz w:val="28"/>
          <w:szCs w:val="28"/>
          <w:lang w:val="ru-RU"/>
        </w:rPr>
      </w:pPr>
    </w:p>
    <w:p w:rsidR="006F4651" w:rsidRDefault="006F4651" w:rsidP="00565B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>
        <w:rPr>
          <w:bCs/>
          <w:sz w:val="28"/>
        </w:rPr>
        <w:t>Контроль за виконанням рішення покласти на постійну комісію з питань  управління об’єктами  спільної  власності  територіальних громад та  регуляторної політики.</w:t>
      </w:r>
    </w:p>
    <w:p w:rsidR="006F4651" w:rsidRDefault="006F4651" w:rsidP="00565B57">
      <w:pPr>
        <w:jc w:val="both"/>
        <w:rPr>
          <w:sz w:val="28"/>
          <w:szCs w:val="28"/>
        </w:rPr>
      </w:pPr>
    </w:p>
    <w:p w:rsidR="006F4651" w:rsidRDefault="006F4651" w:rsidP="00565B57">
      <w:pPr>
        <w:jc w:val="both"/>
        <w:rPr>
          <w:sz w:val="28"/>
          <w:szCs w:val="28"/>
        </w:rPr>
      </w:pPr>
    </w:p>
    <w:p w:rsidR="006F4651" w:rsidRDefault="006F4651" w:rsidP="00565B57">
      <w:pPr>
        <w:jc w:val="both"/>
        <w:rPr>
          <w:sz w:val="28"/>
          <w:szCs w:val="28"/>
        </w:rPr>
      </w:pPr>
    </w:p>
    <w:p w:rsidR="006F4651" w:rsidRDefault="006F4651" w:rsidP="00565B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С.Г.Калашник </w:t>
      </w:r>
    </w:p>
    <w:p w:rsidR="006F4651" w:rsidRDefault="006F4651" w:rsidP="00565B57">
      <w:pPr>
        <w:jc w:val="both"/>
        <w:rPr>
          <w:sz w:val="28"/>
          <w:szCs w:val="28"/>
        </w:rPr>
      </w:pPr>
    </w:p>
    <w:p w:rsidR="006F4651" w:rsidRDefault="006F4651" w:rsidP="00565B57">
      <w:pPr>
        <w:jc w:val="both"/>
        <w:rPr>
          <w:sz w:val="28"/>
          <w:szCs w:val="28"/>
        </w:rPr>
      </w:pPr>
    </w:p>
    <w:p w:rsidR="006F4651" w:rsidRDefault="006F4651" w:rsidP="004D7C03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6F4651" w:rsidRDefault="006F4651" w:rsidP="004D7C03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6F4651" w:rsidRDefault="006F4651" w:rsidP="004D7C03">
      <w:pPr>
        <w:pStyle w:val="1"/>
        <w:spacing w:line="240" w:lineRule="exact"/>
        <w:ind w:firstLine="708"/>
        <w:jc w:val="both"/>
        <w:rPr>
          <w:sz w:val="28"/>
          <w:szCs w:val="28"/>
        </w:rPr>
        <w:sectPr w:rsidR="006F4651" w:rsidSect="00F66CDE">
          <w:pgSz w:w="11906" w:h="16838"/>
          <w:pgMar w:top="1134" w:right="850" w:bottom="899" w:left="1701" w:header="708" w:footer="708" w:gutter="0"/>
          <w:cols w:space="708"/>
          <w:docGrid w:linePitch="360"/>
        </w:sectPr>
      </w:pPr>
    </w:p>
    <w:p w:rsidR="006F4651" w:rsidRPr="008C1A7F" w:rsidRDefault="006F4651" w:rsidP="00B556D6">
      <w:pPr>
        <w:ind w:left="8640"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Pr="008C1A7F">
        <w:rPr>
          <w:sz w:val="28"/>
          <w:szCs w:val="28"/>
        </w:rPr>
        <w:t>Додаток</w:t>
      </w:r>
    </w:p>
    <w:p w:rsidR="006F4651" w:rsidRDefault="006F4651" w:rsidP="00600D1B">
      <w:pPr>
        <w:ind w:left="9360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          до рішення районної ради </w:t>
      </w:r>
      <w:r>
        <w:rPr>
          <w:sz w:val="28"/>
          <w:szCs w:val="28"/>
        </w:rPr>
        <w:t xml:space="preserve"> </w:t>
      </w:r>
    </w:p>
    <w:p w:rsidR="006F4651" w:rsidRDefault="006F4651" w:rsidP="00600D1B">
      <w:pPr>
        <w:ind w:left="93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від __________  №______</w:t>
      </w:r>
    </w:p>
    <w:p w:rsidR="006F4651" w:rsidRDefault="006F4651" w:rsidP="00B556D6">
      <w:pPr>
        <w:jc w:val="center"/>
        <w:rPr>
          <w:sz w:val="28"/>
          <w:szCs w:val="28"/>
        </w:rPr>
      </w:pPr>
    </w:p>
    <w:p w:rsidR="006F4651" w:rsidRDefault="006F4651" w:rsidP="00B556D6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ПЕРЕЛІК</w:t>
      </w:r>
    </w:p>
    <w:p w:rsidR="006F4651" w:rsidRDefault="006F4651" w:rsidP="00B556D6">
      <w:pPr>
        <w:jc w:val="center"/>
        <w:rPr>
          <w:sz w:val="28"/>
          <w:szCs w:val="28"/>
        </w:rPr>
      </w:pPr>
      <w:r>
        <w:rPr>
          <w:sz w:val="28"/>
          <w:szCs w:val="28"/>
        </w:rPr>
        <w:t>автотранспортних засобів, які зареєстровані за сектором освіти,</w:t>
      </w:r>
    </w:p>
    <w:p w:rsidR="006F4651" w:rsidRPr="006C0B81" w:rsidRDefault="006F4651" w:rsidP="00B556D6">
      <w:pPr>
        <w:jc w:val="center"/>
        <w:rPr>
          <w:sz w:val="28"/>
          <w:szCs w:val="28"/>
        </w:rPr>
      </w:pPr>
      <w:r>
        <w:rPr>
          <w:sz w:val="28"/>
          <w:szCs w:val="28"/>
        </w:rPr>
        <w:t>молоді та спорту Пологівської районної державної адміністрації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та передаються до Пологівської міської ради </w:t>
      </w:r>
    </w:p>
    <w:p w:rsidR="006F4651" w:rsidRDefault="006F4651" w:rsidP="00B556D6">
      <w:pPr>
        <w:rPr>
          <w:sz w:val="28"/>
          <w:szCs w:val="28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4"/>
        <w:gridCol w:w="1494"/>
        <w:gridCol w:w="1800"/>
        <w:gridCol w:w="3101"/>
        <w:gridCol w:w="3199"/>
        <w:gridCol w:w="2880"/>
        <w:gridCol w:w="1800"/>
      </w:tblGrid>
      <w:tr w:rsidR="006F4651" w:rsidTr="00DB4BA9">
        <w:tc>
          <w:tcPr>
            <w:tcW w:w="594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№</w:t>
            </w:r>
          </w:p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п\п</w:t>
            </w:r>
          </w:p>
        </w:tc>
        <w:tc>
          <w:tcPr>
            <w:tcW w:w="1494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Марка</w:t>
            </w:r>
          </w:p>
        </w:tc>
        <w:tc>
          <w:tcPr>
            <w:tcW w:w="1800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Модель</w:t>
            </w:r>
          </w:p>
        </w:tc>
        <w:tc>
          <w:tcPr>
            <w:tcW w:w="3101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Тип</w:t>
            </w:r>
          </w:p>
        </w:tc>
        <w:tc>
          <w:tcPr>
            <w:tcW w:w="3199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Номер шасі</w:t>
            </w:r>
          </w:p>
        </w:tc>
        <w:tc>
          <w:tcPr>
            <w:tcW w:w="2880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Реєстраційний номер</w:t>
            </w:r>
          </w:p>
        </w:tc>
        <w:tc>
          <w:tcPr>
            <w:tcW w:w="1800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Рік випуску</w:t>
            </w:r>
          </w:p>
        </w:tc>
      </w:tr>
      <w:tr w:rsidR="006F4651" w:rsidTr="00DB4BA9">
        <w:tc>
          <w:tcPr>
            <w:tcW w:w="594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1</w:t>
            </w:r>
          </w:p>
        </w:tc>
        <w:tc>
          <w:tcPr>
            <w:tcW w:w="1494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Еталон</w:t>
            </w:r>
          </w:p>
        </w:tc>
        <w:tc>
          <w:tcPr>
            <w:tcW w:w="1800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А08116Ш</w:t>
            </w:r>
          </w:p>
        </w:tc>
        <w:tc>
          <w:tcPr>
            <w:tcW w:w="3101" w:type="dxa"/>
          </w:tcPr>
          <w:p w:rsidR="006F4651" w:rsidRPr="00296A23" w:rsidRDefault="006F4651" w:rsidP="005720C6">
            <w:pPr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Загальний автобус, автобус - D</w:t>
            </w:r>
          </w:p>
        </w:tc>
        <w:tc>
          <w:tcPr>
            <w:tcW w:w="3199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Y6PAS8116HP000633</w:t>
            </w:r>
          </w:p>
        </w:tc>
        <w:tc>
          <w:tcPr>
            <w:tcW w:w="2880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AP8839EC</w:t>
            </w:r>
          </w:p>
        </w:tc>
        <w:tc>
          <w:tcPr>
            <w:tcW w:w="1800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2017</w:t>
            </w:r>
          </w:p>
        </w:tc>
      </w:tr>
      <w:tr w:rsidR="006F4651" w:rsidTr="00DB4BA9">
        <w:tc>
          <w:tcPr>
            <w:tcW w:w="594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2</w:t>
            </w:r>
          </w:p>
        </w:tc>
        <w:tc>
          <w:tcPr>
            <w:tcW w:w="1494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ЗІЛ</w:t>
            </w:r>
          </w:p>
        </w:tc>
        <w:tc>
          <w:tcPr>
            <w:tcW w:w="1800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А-75</w:t>
            </w:r>
          </w:p>
        </w:tc>
        <w:tc>
          <w:tcPr>
            <w:tcW w:w="3101" w:type="dxa"/>
          </w:tcPr>
          <w:p w:rsidR="006F4651" w:rsidRPr="00296A23" w:rsidRDefault="006F4651" w:rsidP="005720C6">
            <w:r w:rsidRPr="00296A23">
              <w:rPr>
                <w:sz w:val="28"/>
                <w:szCs w:val="28"/>
              </w:rPr>
              <w:t>Загальний автобус, автобус - D</w:t>
            </w:r>
          </w:p>
        </w:tc>
        <w:tc>
          <w:tcPr>
            <w:tcW w:w="3199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Y69AO752080B19033</w:t>
            </w:r>
          </w:p>
        </w:tc>
        <w:tc>
          <w:tcPr>
            <w:tcW w:w="2880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AP0730AA</w:t>
            </w:r>
          </w:p>
        </w:tc>
        <w:tc>
          <w:tcPr>
            <w:tcW w:w="1800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2008</w:t>
            </w:r>
          </w:p>
        </w:tc>
      </w:tr>
      <w:tr w:rsidR="006F4651" w:rsidTr="00DB4BA9">
        <w:tc>
          <w:tcPr>
            <w:tcW w:w="594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3</w:t>
            </w:r>
          </w:p>
        </w:tc>
        <w:tc>
          <w:tcPr>
            <w:tcW w:w="1494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БАЗ</w:t>
            </w:r>
          </w:p>
        </w:tc>
        <w:tc>
          <w:tcPr>
            <w:tcW w:w="1800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А 079.45</w:t>
            </w:r>
          </w:p>
        </w:tc>
        <w:tc>
          <w:tcPr>
            <w:tcW w:w="3101" w:type="dxa"/>
          </w:tcPr>
          <w:p w:rsidR="006F4651" w:rsidRPr="00296A23" w:rsidRDefault="006F4651" w:rsidP="005720C6">
            <w:r w:rsidRPr="00296A23">
              <w:rPr>
                <w:sz w:val="28"/>
                <w:szCs w:val="28"/>
              </w:rPr>
              <w:t>Загальний автобус, автобус - D</w:t>
            </w:r>
          </w:p>
        </w:tc>
        <w:tc>
          <w:tcPr>
            <w:tcW w:w="3199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Y7FAS7495B0009466</w:t>
            </w:r>
          </w:p>
        </w:tc>
        <w:tc>
          <w:tcPr>
            <w:tcW w:w="2880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AP3941CE</w:t>
            </w:r>
          </w:p>
        </w:tc>
        <w:tc>
          <w:tcPr>
            <w:tcW w:w="1800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2011</w:t>
            </w:r>
          </w:p>
        </w:tc>
      </w:tr>
      <w:tr w:rsidR="006F4651" w:rsidTr="00DB4BA9">
        <w:tc>
          <w:tcPr>
            <w:tcW w:w="594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4</w:t>
            </w:r>
          </w:p>
        </w:tc>
        <w:tc>
          <w:tcPr>
            <w:tcW w:w="1494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БАЗ</w:t>
            </w:r>
          </w:p>
        </w:tc>
        <w:tc>
          <w:tcPr>
            <w:tcW w:w="1800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А 079.13</w:t>
            </w:r>
          </w:p>
        </w:tc>
        <w:tc>
          <w:tcPr>
            <w:tcW w:w="3101" w:type="dxa"/>
          </w:tcPr>
          <w:p w:rsidR="006F4651" w:rsidRPr="00296A23" w:rsidRDefault="006F4651" w:rsidP="005720C6">
            <w:r w:rsidRPr="00296A23">
              <w:rPr>
                <w:sz w:val="28"/>
                <w:szCs w:val="28"/>
              </w:rPr>
              <w:t>Загальний автобус, автобус - D</w:t>
            </w:r>
          </w:p>
        </w:tc>
        <w:tc>
          <w:tcPr>
            <w:tcW w:w="3199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Y7FAS7913C0010342</w:t>
            </w:r>
          </w:p>
        </w:tc>
        <w:tc>
          <w:tcPr>
            <w:tcW w:w="2880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AP5916CH</w:t>
            </w:r>
          </w:p>
        </w:tc>
        <w:tc>
          <w:tcPr>
            <w:tcW w:w="1800" w:type="dxa"/>
          </w:tcPr>
          <w:p w:rsidR="006F4651" w:rsidRPr="00296A23" w:rsidRDefault="006F4651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2012</w:t>
            </w:r>
          </w:p>
        </w:tc>
      </w:tr>
    </w:tbl>
    <w:p w:rsidR="006F4651" w:rsidRDefault="006F4651" w:rsidP="00B556D6">
      <w:pPr>
        <w:rPr>
          <w:sz w:val="28"/>
          <w:szCs w:val="28"/>
        </w:rPr>
      </w:pPr>
    </w:p>
    <w:p w:rsidR="006F4651" w:rsidRDefault="006F4651" w:rsidP="00B556D6">
      <w:pPr>
        <w:rPr>
          <w:sz w:val="28"/>
          <w:szCs w:val="28"/>
        </w:rPr>
      </w:pPr>
    </w:p>
    <w:p w:rsidR="006F4651" w:rsidRDefault="006F4651" w:rsidP="00B556D6">
      <w:pPr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</w:t>
      </w:r>
    </w:p>
    <w:p w:rsidR="006F4651" w:rsidRDefault="006F4651" w:rsidP="00B556D6">
      <w:pPr>
        <w:rPr>
          <w:sz w:val="28"/>
          <w:szCs w:val="28"/>
        </w:rPr>
      </w:pPr>
      <w:r>
        <w:rPr>
          <w:sz w:val="28"/>
          <w:szCs w:val="28"/>
        </w:rPr>
        <w:t>відділу організаційної роботи</w:t>
      </w:r>
    </w:p>
    <w:p w:rsidR="006F4651" w:rsidRDefault="006F4651" w:rsidP="00B556D6">
      <w:pPr>
        <w:rPr>
          <w:sz w:val="28"/>
          <w:szCs w:val="28"/>
        </w:rPr>
      </w:pPr>
      <w:r>
        <w:rPr>
          <w:sz w:val="28"/>
          <w:szCs w:val="28"/>
        </w:rPr>
        <w:t>виконавчого апарату</w:t>
      </w:r>
    </w:p>
    <w:p w:rsidR="006F4651" w:rsidRPr="008C1A7F" w:rsidRDefault="006F4651" w:rsidP="00B556D6">
      <w:pPr>
        <w:rPr>
          <w:sz w:val="28"/>
          <w:szCs w:val="28"/>
        </w:rPr>
      </w:pPr>
      <w:r>
        <w:rPr>
          <w:sz w:val="28"/>
          <w:szCs w:val="28"/>
        </w:rPr>
        <w:t>районної ради                                                                                                                     В.В. Кошель</w:t>
      </w:r>
    </w:p>
    <w:p w:rsidR="006F4651" w:rsidRDefault="006F4651" w:rsidP="00565B57">
      <w:pPr>
        <w:jc w:val="both"/>
      </w:pPr>
    </w:p>
    <w:sectPr w:rsidR="006F4651" w:rsidSect="00A46A4F">
      <w:pgSz w:w="16838" w:h="11906" w:orient="landscape"/>
      <w:pgMar w:top="1701" w:right="1134" w:bottom="851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5B57"/>
    <w:rsid w:val="00067F56"/>
    <w:rsid w:val="00072735"/>
    <w:rsid w:val="000E59C0"/>
    <w:rsid w:val="00161324"/>
    <w:rsid w:val="001B6E04"/>
    <w:rsid w:val="00201269"/>
    <w:rsid w:val="00296A23"/>
    <w:rsid w:val="002C0A1A"/>
    <w:rsid w:val="003066E2"/>
    <w:rsid w:val="00384742"/>
    <w:rsid w:val="00484793"/>
    <w:rsid w:val="004D7C03"/>
    <w:rsid w:val="00521981"/>
    <w:rsid w:val="005232BC"/>
    <w:rsid w:val="005603BF"/>
    <w:rsid w:val="00565B57"/>
    <w:rsid w:val="005720C6"/>
    <w:rsid w:val="005B1831"/>
    <w:rsid w:val="00600D1B"/>
    <w:rsid w:val="00662D97"/>
    <w:rsid w:val="006B6472"/>
    <w:rsid w:val="006C0B81"/>
    <w:rsid w:val="006F4651"/>
    <w:rsid w:val="00770950"/>
    <w:rsid w:val="007937D9"/>
    <w:rsid w:val="008C1A7F"/>
    <w:rsid w:val="00912304"/>
    <w:rsid w:val="009A054B"/>
    <w:rsid w:val="00A07173"/>
    <w:rsid w:val="00A46A4F"/>
    <w:rsid w:val="00B35BB9"/>
    <w:rsid w:val="00B556D6"/>
    <w:rsid w:val="00BA7C1E"/>
    <w:rsid w:val="00BF0DAF"/>
    <w:rsid w:val="00D511B7"/>
    <w:rsid w:val="00DB4BA9"/>
    <w:rsid w:val="00DF6D07"/>
    <w:rsid w:val="00E75F9E"/>
    <w:rsid w:val="00EE6CD5"/>
    <w:rsid w:val="00F66CDE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B57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65B57"/>
    <w:pPr>
      <w:keepNext/>
      <w:jc w:val="center"/>
      <w:outlineLvl w:val="0"/>
    </w:pPr>
    <w:rPr>
      <w:b/>
      <w:noProof/>
      <w:sz w:val="28"/>
      <w:szCs w:val="20"/>
      <w:lang w:val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65B57"/>
    <w:pPr>
      <w:keepNext/>
      <w:jc w:val="center"/>
      <w:outlineLvl w:val="1"/>
    </w:pPr>
    <w:rPr>
      <w:b/>
      <w:noProof/>
      <w:sz w:val="32"/>
      <w:szCs w:val="20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65B57"/>
    <w:rPr>
      <w:rFonts w:ascii="Times New Roman" w:hAnsi="Times New Roman" w:cs="Times New Roman"/>
      <w:b/>
      <w:noProof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65B57"/>
    <w:rPr>
      <w:rFonts w:ascii="Times New Roman" w:hAnsi="Times New Roman" w:cs="Times New Roman"/>
      <w:b/>
      <w:noProof/>
      <w:sz w:val="20"/>
      <w:szCs w:val="20"/>
      <w:lang w:eastAsia="ru-RU"/>
    </w:rPr>
  </w:style>
  <w:style w:type="paragraph" w:styleId="Caption">
    <w:name w:val="caption"/>
    <w:basedOn w:val="Normal"/>
    <w:next w:val="Normal"/>
    <w:uiPriority w:val="99"/>
    <w:qFormat/>
    <w:rsid w:val="00565B57"/>
    <w:pPr>
      <w:jc w:val="center"/>
    </w:pPr>
    <w:rPr>
      <w:b/>
      <w:i/>
      <w:noProof/>
      <w:sz w:val="32"/>
      <w:szCs w:val="20"/>
    </w:rPr>
  </w:style>
  <w:style w:type="table" w:styleId="TableGrid">
    <w:name w:val="Table Grid"/>
    <w:basedOn w:val="TableNormal"/>
    <w:uiPriority w:val="99"/>
    <w:rsid w:val="00B556D6"/>
    <w:rPr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4D7C03"/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2</Pages>
  <Words>1469</Words>
  <Characters>838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12</cp:revision>
  <cp:lastPrinted>2020-12-13T09:12:00Z</cp:lastPrinted>
  <dcterms:created xsi:type="dcterms:W3CDTF">2020-12-09T06:50:00Z</dcterms:created>
  <dcterms:modified xsi:type="dcterms:W3CDTF">2020-12-13T09:14:00Z</dcterms:modified>
</cp:coreProperties>
</file>